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E9" w:rsidRDefault="00E02CE9" w:rsidP="00E02CE9">
      <w:pPr>
        <w:spacing w:after="0"/>
        <w:rPr>
          <w:i/>
          <w:iCs/>
        </w:rPr>
      </w:pPr>
      <w:r>
        <w:t xml:space="preserve">50% of children born are the </w:t>
      </w:r>
      <w:r>
        <w:rPr>
          <w:i/>
          <w:iCs/>
        </w:rPr>
        <w:t>Hermaphrodite; both males and females in the USA.  Predominantly in the USA the numbers are so</w:t>
      </w:r>
    </w:p>
    <w:p w:rsidR="00E02CE9" w:rsidRDefault="00E02CE9" w:rsidP="00E02CE9">
      <w:pPr>
        <w:spacing w:after="0"/>
        <w:ind w:firstLine="720"/>
        <w:rPr>
          <w:i/>
          <w:iCs/>
        </w:rPr>
      </w:pPr>
      <w:proofErr w:type="gramStart"/>
      <w:r>
        <w:rPr>
          <w:i/>
          <w:iCs/>
        </w:rPr>
        <w:t>high</w:t>
      </w:r>
      <w:proofErr w:type="gramEnd"/>
      <w:r>
        <w:rPr>
          <w:i/>
          <w:iCs/>
        </w:rPr>
        <w:t xml:space="preserve">.  Doctors look at bone structure and surgically alter children at birth up until the late 1990’s.  Lately it is </w:t>
      </w:r>
    </w:p>
    <w:p w:rsidR="00E02CE9" w:rsidRDefault="00E02CE9" w:rsidP="00E02CE9">
      <w:pPr>
        <w:spacing w:after="0"/>
        <w:ind w:firstLine="720"/>
        <w:rPr>
          <w:i/>
          <w:iCs/>
        </w:rPr>
      </w:pPr>
      <w:proofErr w:type="gramStart"/>
      <w:r>
        <w:rPr>
          <w:i/>
          <w:iCs/>
        </w:rPr>
        <w:t>recommended</w:t>
      </w:r>
      <w:proofErr w:type="gramEnd"/>
      <w:r>
        <w:rPr>
          <w:i/>
          <w:iCs/>
        </w:rPr>
        <w:t xml:space="preserve"> to let the children decide when they are older wither they want surgery or not.  Most don’t.  And their </w:t>
      </w:r>
    </w:p>
    <w:p w:rsidR="00E02CE9" w:rsidRDefault="00E02CE9" w:rsidP="00E02CE9">
      <w:pPr>
        <w:spacing w:after="0"/>
        <w:ind w:firstLine="720"/>
        <w:rPr>
          <w:i/>
          <w:iCs/>
        </w:rPr>
      </w:pPr>
      <w:proofErr w:type="gramStart"/>
      <w:r>
        <w:rPr>
          <w:i/>
          <w:iCs/>
        </w:rPr>
        <w:t>spouse</w:t>
      </w:r>
      <w:proofErr w:type="gramEnd"/>
      <w:r>
        <w:rPr>
          <w:i/>
          <w:iCs/>
        </w:rPr>
        <w:t xml:space="preserve"> accept them as they are for the most part.  I guess this works because they are honest with their spouses.</w:t>
      </w:r>
    </w:p>
    <w:p w:rsidR="00E02CE9" w:rsidRDefault="00E02CE9" w:rsidP="00E02CE9">
      <w:pPr>
        <w:spacing w:after="0"/>
        <w:rPr>
          <w:i/>
          <w:iCs/>
        </w:rPr>
      </w:pPr>
    </w:p>
    <w:p w:rsidR="00E02CE9" w:rsidRDefault="00E02CE9" w:rsidP="00E02CE9">
      <w:pPr>
        <w:spacing w:after="0"/>
        <w:rPr>
          <w:i/>
          <w:iCs/>
        </w:rPr>
      </w:pPr>
      <w:r>
        <w:rPr>
          <w:i/>
          <w:iCs/>
        </w:rPr>
        <w:t xml:space="preserve">50% of men born after 1984 are born sterile.  Why? </w:t>
      </w:r>
      <w:proofErr w:type="gramStart"/>
      <w:r>
        <w:rPr>
          <w:i/>
          <w:iCs/>
        </w:rPr>
        <w:t>PCBs.</w:t>
      </w:r>
      <w:proofErr w:type="gramEnd"/>
      <w:r>
        <w:rPr>
          <w:i/>
          <w:iCs/>
        </w:rPr>
        <w:t xml:space="preserve">  </w:t>
      </w:r>
      <w:proofErr w:type="gramStart"/>
      <w:r>
        <w:rPr>
          <w:i/>
          <w:iCs/>
        </w:rPr>
        <w:t xml:space="preserve">And certain </w:t>
      </w:r>
      <w:proofErr w:type="spellStart"/>
      <w:r>
        <w:rPr>
          <w:i/>
          <w:iCs/>
        </w:rPr>
        <w:t>sycotrohpic</w:t>
      </w:r>
      <w:proofErr w:type="spellEnd"/>
      <w:r>
        <w:rPr>
          <w:i/>
          <w:iCs/>
        </w:rPr>
        <w:t xml:space="preserve"> meds.</w:t>
      </w:r>
      <w:proofErr w:type="gramEnd"/>
    </w:p>
    <w:p w:rsidR="00E02CE9" w:rsidRDefault="00E02CE9" w:rsidP="00E02CE9">
      <w:pPr>
        <w:spacing w:after="0"/>
        <w:rPr>
          <w:i/>
          <w:iCs/>
        </w:rPr>
      </w:pPr>
    </w:p>
    <w:p w:rsidR="00E02CE9" w:rsidRDefault="00E02CE9" w:rsidP="00E02CE9">
      <w:pPr>
        <w:spacing w:after="0"/>
        <w:rPr>
          <w:i/>
          <w:iCs/>
        </w:rPr>
      </w:pPr>
      <w:r>
        <w:rPr>
          <w:i/>
          <w:iCs/>
        </w:rPr>
        <w:t>These PCBs also make men queer.  Their testicles shrink with age, and they become more feminine as time goes on.</w:t>
      </w:r>
    </w:p>
    <w:p w:rsidR="00E02CE9" w:rsidRDefault="00E02CE9" w:rsidP="00E02CE9">
      <w:pPr>
        <w:spacing w:after="0"/>
        <w:rPr>
          <w:i/>
          <w:iCs/>
        </w:rPr>
      </w:pPr>
      <w:r>
        <w:rPr>
          <w:i/>
          <w:iCs/>
        </w:rPr>
        <w:t xml:space="preserve">This process is accelerated when the male patient’s diets are high in environmental estrogens (chemicals which act like estrogen, so the body responds as if it is estrogen). YOUR DIET IS HIGH IN THEM!  Their bodies go </w:t>
      </w:r>
      <w:proofErr w:type="gramStart"/>
      <w:r>
        <w:rPr>
          <w:i/>
          <w:iCs/>
        </w:rPr>
        <w:t>through a changes</w:t>
      </w:r>
      <w:proofErr w:type="gramEnd"/>
      <w:r>
        <w:rPr>
          <w:i/>
          <w:iCs/>
        </w:rPr>
        <w:t xml:space="preserve"> physically from men to women.  These men develop the sexual desire for other men.  They often become sterile if they weren’t already.  They may eventually grow breasts.</w:t>
      </w:r>
    </w:p>
    <w:p w:rsidR="00E02CE9" w:rsidRDefault="00E02CE9" w:rsidP="00E02CE9">
      <w:r>
        <w:t xml:space="preserve">PCB’s affect woman as follows:  they grow very large, and heavy.  </w:t>
      </w:r>
      <w:proofErr w:type="gramStart"/>
      <w:r>
        <w:t>Recognized by thick necks.</w:t>
      </w:r>
      <w:proofErr w:type="gramEnd"/>
      <w:r>
        <w:t xml:space="preserve">  </w:t>
      </w:r>
      <w:proofErr w:type="gramStart"/>
      <w:r>
        <w:t>Deep voices.</w:t>
      </w:r>
      <w:proofErr w:type="gramEnd"/>
      <w:r>
        <w:t xml:space="preserve">  They however do not transfer genders from female to male but stay female.</w:t>
      </w:r>
    </w:p>
    <w:p w:rsidR="00E02CE9" w:rsidRDefault="00E02CE9" w:rsidP="00E02CE9">
      <w:r>
        <w:t xml:space="preserve">This leaves woman with virtually no men to mate with.  </w:t>
      </w:r>
      <w:proofErr w:type="gramStart"/>
      <w:r>
        <w:t>Because the men are mating with men.</w:t>
      </w:r>
      <w:proofErr w:type="gramEnd"/>
      <w:r>
        <w:t xml:space="preserve">  SO eventually number of humans will </w:t>
      </w:r>
      <w:r w:rsidR="00A766F1">
        <w:t>dramatically</w:t>
      </w:r>
      <w:r>
        <w:t xml:space="preserve"> fail off.  </w:t>
      </w:r>
      <w:proofErr w:type="gramStart"/>
      <w:r>
        <w:t>With mainly females left.</w:t>
      </w:r>
      <w:proofErr w:type="gramEnd"/>
      <w:r>
        <w:t xml:space="preserve">  With a few male males, </w:t>
      </w:r>
      <w:r w:rsidR="001C4F51">
        <w:t>however</w:t>
      </w:r>
      <w:r>
        <w:t xml:space="preserve"> 50% or more are sterile.</w:t>
      </w:r>
      <w:r w:rsidR="001C4F51">
        <w:t xml:space="preserve">  No children, no inheritance for a lost generations.  Woman are also going into </w:t>
      </w:r>
      <w:r w:rsidR="005B305C">
        <w:t>puberty</w:t>
      </w:r>
      <w:r w:rsidR="001C4F51">
        <w:t xml:space="preserve"> sooner </w:t>
      </w:r>
      <w:r w:rsidR="00A766F1">
        <w:t>than</w:t>
      </w:r>
      <w:r w:rsidR="001C4F51">
        <w:t xml:space="preserve"> their physical structure can </w:t>
      </w:r>
      <w:r w:rsidR="005B305C">
        <w:t>accommodate</w:t>
      </w:r>
      <w:r w:rsidR="001C4F51">
        <w:t>, related?</w:t>
      </w:r>
    </w:p>
    <w:p w:rsidR="00E02CE9" w:rsidRDefault="00E02CE9" w:rsidP="00E02CE9">
      <w:r>
        <w:t xml:space="preserve">The women whom don’t have children young won’t have children.  </w:t>
      </w:r>
      <w:proofErr w:type="gramStart"/>
      <w:r>
        <w:t>Because their follicles will burn out in their late 20ies.</w:t>
      </w:r>
      <w:proofErr w:type="gramEnd"/>
      <w:r>
        <w:t xml:space="preserve">  </w:t>
      </w:r>
      <w:proofErr w:type="gramStart"/>
      <w:r>
        <w:t>Which is the current trend in 2000.</w:t>
      </w:r>
      <w:proofErr w:type="gramEnd"/>
      <w:r>
        <w:t xml:space="preserve">  As the earth gets more polluted the woman’s follicles will probably burn out sooner.</w:t>
      </w:r>
    </w:p>
    <w:p w:rsidR="00E02CE9" w:rsidRDefault="00E02CE9" w:rsidP="00E02CE9">
      <w:proofErr w:type="gramStart"/>
      <w:r>
        <w:t>As far as generational curses.</w:t>
      </w:r>
      <w:proofErr w:type="gramEnd"/>
      <w:r>
        <w:t xml:space="preserve">  The follicles of a </w:t>
      </w:r>
      <w:r w:rsidR="00A766F1">
        <w:t>grandmother’s</w:t>
      </w:r>
      <w:r>
        <w:t xml:space="preserve"> will affect the health of her </w:t>
      </w:r>
      <w:r w:rsidR="00A766F1">
        <w:t xml:space="preserve">daughter, </w:t>
      </w:r>
      <w:r>
        <w:t xml:space="preserve">granddaughter and her </w:t>
      </w:r>
      <w:r w:rsidR="00A766F1">
        <w:t>great-</w:t>
      </w:r>
      <w:r>
        <w:t xml:space="preserve">granddaughters follicles.  </w:t>
      </w:r>
    </w:p>
    <w:p w:rsidR="00E02CE9" w:rsidRDefault="00E02CE9" w:rsidP="00E02CE9">
      <w:r>
        <w:t>These follicles determine the health of each person and the reproductive health of each.</w:t>
      </w:r>
    </w:p>
    <w:p w:rsidR="00E02CE9" w:rsidRDefault="00E02CE9" w:rsidP="00E02CE9">
      <w:r>
        <w:t>Why?  Because enough or not enough iodine.  Less iodine</w:t>
      </w:r>
      <w:r w:rsidR="00A766F1">
        <w:t xml:space="preserve"> and </w:t>
      </w:r>
      <w:r>
        <w:t xml:space="preserve">more pollution </w:t>
      </w:r>
      <w:r w:rsidR="00A766F1">
        <w:t xml:space="preserve">equal </w:t>
      </w:r>
      <w:r>
        <w:t>earlier burn out of follicles in daughter, granddaughter, &amp; great granddaughter.  Also the health of each will have and wither mental retardation or not, as well.  This effect will carry on three generations wither it rights itself or completely stops.  Usually reproducti</w:t>
      </w:r>
      <w:r w:rsidR="00A766F1">
        <w:t>ve life</w:t>
      </w:r>
      <w:bookmarkStart w:id="0" w:name="_GoBack"/>
      <w:bookmarkEnd w:id="0"/>
      <w:r>
        <w:t xml:space="preserve"> or life ends early.</w:t>
      </w:r>
    </w:p>
    <w:p w:rsidR="00E02CE9" w:rsidRDefault="00E02CE9" w:rsidP="00E02CE9"/>
    <w:p w:rsidR="005C70DE" w:rsidRDefault="005C70DE"/>
    <w:sectPr w:rsidR="005C70DE" w:rsidSect="00864878">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E9"/>
    <w:rsid w:val="001C4F51"/>
    <w:rsid w:val="005B305C"/>
    <w:rsid w:val="005C70DE"/>
    <w:rsid w:val="00A766F1"/>
    <w:rsid w:val="00E0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4</cp:revision>
  <dcterms:created xsi:type="dcterms:W3CDTF">2012-07-27T03:15:00Z</dcterms:created>
  <dcterms:modified xsi:type="dcterms:W3CDTF">2013-05-12T04:34:00Z</dcterms:modified>
</cp:coreProperties>
</file>